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3AB4" w:rsidRDefault="00314753" w:rsidP="00B23AB4">
      <w:pPr>
        <w:pStyle w:val="Normalny1"/>
        <w:spacing w:before="120" w:after="120"/>
        <w:rPr>
          <w:sz w:val="16"/>
          <w:szCs w:val="16"/>
          <w:lang w:val="fr-FR"/>
        </w:rPr>
      </w:pPr>
      <w:r>
        <w:rPr>
          <w:sz w:val="16"/>
          <w:szCs w:val="16"/>
          <w:lang w:val="fr-FR"/>
        </w:rPr>
        <w:t xml:space="preserve"> </w:t>
      </w:r>
      <w:bookmarkStart w:id="0" w:name="_Hlk67461745"/>
    </w:p>
    <w:tbl>
      <w:tblPr>
        <w:tblpPr w:leftFromText="141" w:rightFromText="141" w:vertAnchor="text" w:horzAnchor="margin" w:tblpY="-257"/>
        <w:tblW w:w="9456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7030A0"/>
        <w:tblLayout w:type="fixed"/>
        <w:tblLook w:val="0600" w:firstRow="0" w:lastRow="0" w:firstColumn="0" w:lastColumn="0" w:noHBand="1" w:noVBand="1"/>
      </w:tblPr>
      <w:tblGrid>
        <w:gridCol w:w="9456"/>
      </w:tblGrid>
      <w:tr w:rsidR="00B23AB4" w:rsidRPr="009210BB" w:rsidTr="00E719AB">
        <w:trPr>
          <w:trHeight w:val="893"/>
        </w:trPr>
        <w:tc>
          <w:tcPr>
            <w:tcW w:w="9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7030A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3AB4" w:rsidRPr="00AD1D2D" w:rsidRDefault="00B23AB4" w:rsidP="0041798C">
            <w:pPr>
              <w:pStyle w:val="Normalny1"/>
              <w:spacing w:before="24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fr-FR"/>
              </w:rPr>
              <w:t>Raconter au pass</w:t>
            </w:r>
            <w:r w:rsidR="0041798C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fr-FR"/>
              </w:rPr>
              <w:t>é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fr-FR"/>
              </w:rPr>
              <w:t xml:space="preserve"> – emploi du pass</w:t>
            </w:r>
            <w:r w:rsidR="0041798C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fr-FR"/>
              </w:rPr>
              <w:t>é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fr-FR"/>
              </w:rPr>
              <w:t xml:space="preserve"> compos</w:t>
            </w:r>
            <w:r w:rsidR="00C14374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fr-FR"/>
              </w:rPr>
              <w:t>é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fr-FR"/>
              </w:rPr>
              <w:t xml:space="preserve"> et </w:t>
            </w:r>
            <w:r w:rsidR="008A61CA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fr-FR"/>
              </w:rPr>
              <w:t xml:space="preserve">de 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fr-FR"/>
              </w:rPr>
              <w:t>l’imparfait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14"/>
      </w:tblGrid>
      <w:tr w:rsidR="00B23AB4" w:rsidRPr="00E719AB" w:rsidTr="0019435F">
        <w:trPr>
          <w:trHeight w:val="689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3AB4" w:rsidRPr="00E719AB" w:rsidRDefault="00B23AB4" w:rsidP="0041798C">
            <w:pPr>
              <w:pStyle w:val="Normalny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9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Streszczenie: </w:t>
            </w:r>
            <w:r w:rsidR="0019435F" w:rsidRPr="00E719AB">
              <w:rPr>
                <w:rFonts w:ascii="Times New Roman" w:eastAsia="Times New Roman" w:hAnsi="Times New Roman" w:cs="Times New Roman"/>
                <w:sz w:val="24"/>
                <w:szCs w:val="24"/>
              </w:rPr>
              <w:t>W trakcie</w:t>
            </w:r>
            <w:r w:rsidRPr="00E719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lekcji </w:t>
            </w:r>
            <w:r w:rsidR="00320DA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uczniowie ćwiczą </w:t>
            </w:r>
            <w:r w:rsidR="0019435F" w:rsidRPr="00E719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użycie </w:t>
            </w:r>
            <w:r w:rsidRPr="00E719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czasów </w:t>
            </w:r>
            <w:proofErr w:type="spellStart"/>
            <w:r w:rsidRPr="00E719AB">
              <w:rPr>
                <w:rFonts w:ascii="Times New Roman" w:eastAsia="Times New Roman" w:hAnsi="Times New Roman" w:cs="Times New Roman"/>
                <w:sz w:val="24"/>
                <w:szCs w:val="24"/>
              </w:rPr>
              <w:t>l’imparfait</w:t>
            </w:r>
            <w:proofErr w:type="spellEnd"/>
            <w:r w:rsidRPr="00E719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 le </w:t>
            </w:r>
            <w:proofErr w:type="spellStart"/>
            <w:r w:rsidRPr="00E719AB">
              <w:rPr>
                <w:rFonts w:ascii="Times New Roman" w:eastAsia="Times New Roman" w:hAnsi="Times New Roman" w:cs="Times New Roman"/>
                <w:sz w:val="24"/>
                <w:szCs w:val="24"/>
              </w:rPr>
              <w:t>pass</w:t>
            </w:r>
            <w:r w:rsidR="0041798C" w:rsidRPr="00E719AB">
              <w:rPr>
                <w:rFonts w:ascii="Times New Roman" w:eastAsia="Times New Roman" w:hAnsi="Times New Roman" w:cs="Times New Roman"/>
                <w:sz w:val="24"/>
                <w:szCs w:val="24"/>
              </w:rPr>
              <w:t>é</w:t>
            </w:r>
            <w:proofErr w:type="spellEnd"/>
            <w:r w:rsidRPr="00E719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composé</w:t>
            </w:r>
            <w:r w:rsidR="0019435F" w:rsidRPr="00E719AB">
              <w:rPr>
                <w:rFonts w:ascii="Times New Roman" w:eastAsia="Times New Roman" w:hAnsi="Times New Roman" w:cs="Times New Roman"/>
                <w:sz w:val="24"/>
                <w:szCs w:val="24"/>
              </w:rPr>
              <w:t>, op</w:t>
            </w:r>
            <w:r w:rsidR="00C14374" w:rsidRPr="00E719AB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 w:rsidR="0019435F" w:rsidRPr="00E719AB">
              <w:rPr>
                <w:rFonts w:ascii="Times New Roman" w:eastAsia="Times New Roman" w:hAnsi="Times New Roman" w:cs="Times New Roman"/>
                <w:sz w:val="24"/>
                <w:szCs w:val="24"/>
              </w:rPr>
              <w:t>wiadając o doświadczeniach swoich i innych osób w ramach wolontariatu.</w:t>
            </w:r>
          </w:p>
        </w:tc>
      </w:tr>
    </w:tbl>
    <w:p w:rsidR="00B23AB4" w:rsidRPr="00E719AB" w:rsidRDefault="00B23AB4" w:rsidP="00B23AB4">
      <w:pPr>
        <w:pStyle w:val="Normalny1"/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E719AB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Objectifs fonctionnels :    </w:t>
      </w:r>
      <w:r w:rsidRPr="00E719AB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>parler du bénévolat et de son expérience d’être volontaire</w:t>
      </w:r>
    </w:p>
    <w:p w:rsidR="00B23AB4" w:rsidRPr="00E719AB" w:rsidRDefault="00B23AB4" w:rsidP="00B23AB4">
      <w:pPr>
        <w:pStyle w:val="Normalny1"/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E719AB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Objectifs lexicaux :            </w:t>
      </w:r>
      <w:r w:rsidRPr="00E719AB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>vocabulaire relatif au bénévolat </w:t>
      </w:r>
      <w:r w:rsidR="004C771C">
        <w:rPr>
          <w:rFonts w:ascii="Times New Roman" w:eastAsia="Times New Roman" w:hAnsi="Times New Roman" w:cs="Times New Roman"/>
          <w:sz w:val="24"/>
          <w:szCs w:val="24"/>
          <w:lang w:val="fr-FR"/>
        </w:rPr>
        <w:t>-</w:t>
      </w:r>
      <w:r w:rsidRPr="00E719AB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formes et activités </w:t>
      </w:r>
    </w:p>
    <w:p w:rsidR="00B23AB4" w:rsidRPr="00E719AB" w:rsidRDefault="00B23AB4" w:rsidP="00B23AB4">
      <w:pPr>
        <w:ind w:left="2832" w:hanging="283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19AB">
        <w:rPr>
          <w:rFonts w:ascii="Times New Roman" w:eastAsia="Times New Roman" w:hAnsi="Times New Roman" w:cs="Times New Roman"/>
          <w:sz w:val="24"/>
          <w:szCs w:val="24"/>
        </w:rPr>
        <w:t xml:space="preserve">Objectifs grammaticaux : </w:t>
      </w:r>
      <w:r w:rsidRPr="00E719AB">
        <w:rPr>
          <w:rFonts w:ascii="Times New Roman" w:eastAsia="Times New Roman" w:hAnsi="Times New Roman" w:cs="Times New Roman"/>
          <w:sz w:val="24"/>
          <w:szCs w:val="24"/>
        </w:rPr>
        <w:tab/>
        <w:t>pass</w:t>
      </w:r>
      <w:r w:rsidR="0041798C" w:rsidRPr="00E719AB">
        <w:rPr>
          <w:rFonts w:ascii="Times New Roman" w:eastAsia="Times New Roman" w:hAnsi="Times New Roman" w:cs="Times New Roman"/>
          <w:sz w:val="24"/>
          <w:szCs w:val="24"/>
        </w:rPr>
        <w:t>é</w:t>
      </w:r>
      <w:r w:rsidRPr="00E719AB">
        <w:rPr>
          <w:rFonts w:ascii="Times New Roman" w:eastAsia="Times New Roman" w:hAnsi="Times New Roman" w:cs="Times New Roman"/>
          <w:sz w:val="24"/>
          <w:szCs w:val="24"/>
        </w:rPr>
        <w:t xml:space="preserve"> composé, imparfait, </w:t>
      </w:r>
      <w:r w:rsidRPr="00E719AB">
        <w:rPr>
          <w:rFonts w:ascii="Times New Roman" w:eastAsia="Calibri" w:hAnsi="Times New Roman" w:cs="Times New Roman"/>
          <w:sz w:val="24"/>
          <w:szCs w:val="24"/>
          <w:lang w:eastAsia="en-US"/>
        </w:rPr>
        <w:t>négation au passé</w:t>
      </w:r>
      <w:r w:rsidR="009210BB" w:rsidRPr="00E719AB">
        <w:rPr>
          <w:rFonts w:ascii="Times New Roman" w:eastAsia="Calibri" w:hAnsi="Times New Roman" w:cs="Times New Roman"/>
          <w:sz w:val="24"/>
          <w:szCs w:val="24"/>
          <w:lang w:eastAsia="en-US"/>
        </w:rPr>
        <w:t>, place des adverbes</w:t>
      </w:r>
      <w:r w:rsidR="009210BB" w:rsidRPr="00E719AB">
        <w:rPr>
          <w:rFonts w:ascii="Times New Roman" w:hAnsi="Times New Roman" w:cs="Times New Roman"/>
          <w:sz w:val="24"/>
          <w:szCs w:val="24"/>
        </w:rPr>
        <w:t xml:space="preserve"> au passe composé</w:t>
      </w:r>
    </w:p>
    <w:p w:rsidR="00B23AB4" w:rsidRPr="00E719AB" w:rsidRDefault="00B23AB4" w:rsidP="00C14374">
      <w:pPr>
        <w:pStyle w:val="Normalny1"/>
        <w:spacing w:before="240" w:after="240"/>
        <w:ind w:left="2832" w:hanging="2832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E719AB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Matériaux :                        </w:t>
      </w:r>
      <w:r w:rsidRPr="00E719AB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bookmarkStart w:id="1" w:name="_Hlk67326649"/>
      <w:bookmarkStart w:id="2" w:name="_Hlk67314051"/>
      <w:r w:rsidRPr="00E719AB">
        <w:rPr>
          <w:rFonts w:ascii="Times New Roman" w:eastAsia="Times New Roman" w:hAnsi="Times New Roman" w:cs="Times New Roman"/>
          <w:sz w:val="24"/>
          <w:szCs w:val="24"/>
          <w:lang w:val="fr-FR"/>
        </w:rPr>
        <w:t>matériel projetable </w:t>
      </w:r>
      <w:r w:rsidR="0094365D" w:rsidRPr="00E719AB">
        <w:rPr>
          <w:rFonts w:ascii="Times New Roman" w:eastAsia="Times New Roman" w:hAnsi="Times New Roman" w:cs="Times New Roman"/>
          <w:sz w:val="24"/>
          <w:szCs w:val="24"/>
          <w:lang w:val="fr-FR"/>
        </w:rPr>
        <w:t>2</w:t>
      </w:r>
      <w:r w:rsidRPr="00E719AB">
        <w:rPr>
          <w:rFonts w:ascii="Times New Roman" w:eastAsia="Times New Roman" w:hAnsi="Times New Roman" w:cs="Times New Roman"/>
          <w:sz w:val="24"/>
          <w:szCs w:val="24"/>
          <w:lang w:val="fr-FR"/>
        </w:rPr>
        <w:t>_</w:t>
      </w:r>
      <w:r w:rsidR="0094365D" w:rsidRPr="00E719AB">
        <w:rPr>
          <w:rFonts w:ascii="Times New Roman" w:eastAsia="Times New Roman" w:hAnsi="Times New Roman" w:cs="Times New Roman"/>
          <w:sz w:val="24"/>
          <w:szCs w:val="24"/>
          <w:lang w:val="fr-FR"/>
        </w:rPr>
        <w:t>imparfait</w:t>
      </w:r>
      <w:bookmarkEnd w:id="1"/>
      <w:r w:rsidR="0094365D" w:rsidRPr="00E719AB">
        <w:rPr>
          <w:rFonts w:ascii="Times New Roman" w:eastAsia="Times New Roman" w:hAnsi="Times New Roman" w:cs="Times New Roman"/>
          <w:sz w:val="24"/>
          <w:szCs w:val="24"/>
          <w:lang w:val="fr-FR"/>
        </w:rPr>
        <w:t>, matériel projetable 3_comp</w:t>
      </w:r>
      <w:r w:rsidR="003C7089" w:rsidRPr="00E719AB">
        <w:rPr>
          <w:rFonts w:ascii="Times New Roman" w:eastAsia="Times New Roman" w:hAnsi="Times New Roman" w:cs="Times New Roman"/>
          <w:sz w:val="24"/>
          <w:szCs w:val="24"/>
          <w:lang w:val="fr-FR"/>
        </w:rPr>
        <w:t>osé</w:t>
      </w:r>
      <w:r w:rsidR="0094365D" w:rsidRPr="00E719AB">
        <w:rPr>
          <w:rFonts w:ascii="Times New Roman" w:eastAsia="Times New Roman" w:hAnsi="Times New Roman" w:cs="Times New Roman"/>
          <w:sz w:val="24"/>
          <w:szCs w:val="24"/>
          <w:lang w:val="fr-FR"/>
        </w:rPr>
        <w:t>,</w:t>
      </w:r>
      <w:r w:rsidR="00BC7946" w:rsidRPr="00E719AB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matériel imprimable </w:t>
      </w:r>
      <w:r w:rsidR="008A61CA">
        <w:rPr>
          <w:rFonts w:ascii="Times New Roman" w:eastAsia="Times New Roman" w:hAnsi="Times New Roman" w:cs="Times New Roman"/>
          <w:sz w:val="24"/>
          <w:szCs w:val="24"/>
          <w:lang w:val="fr-FR"/>
        </w:rPr>
        <w:t>12 (</w:t>
      </w:r>
      <w:r w:rsidR="00C14374" w:rsidRPr="008A61CA">
        <w:rPr>
          <w:rFonts w:ascii="Times New Roman" w:eastAsia="Times New Roman" w:hAnsi="Times New Roman" w:cs="Times New Roman"/>
          <w:i/>
          <w:sz w:val="24"/>
          <w:szCs w:val="24"/>
          <w:lang w:val="fr-FR"/>
        </w:rPr>
        <w:t>C’est parti</w:t>
      </w:r>
      <w:r w:rsidR="00320DA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 ! </w:t>
      </w:r>
      <w:r w:rsidR="00C14374" w:rsidRPr="00E719AB">
        <w:rPr>
          <w:rFonts w:ascii="Times New Roman" w:eastAsia="Times New Roman" w:hAnsi="Times New Roman" w:cs="Times New Roman"/>
          <w:sz w:val="24"/>
          <w:szCs w:val="24"/>
          <w:lang w:val="fr-FR"/>
        </w:rPr>
        <w:t>2)</w:t>
      </w:r>
    </w:p>
    <w:bookmarkEnd w:id="2"/>
    <w:p w:rsidR="00B23AB4" w:rsidRPr="00E719AB" w:rsidRDefault="00B23AB4" w:rsidP="00B23AB4">
      <w:pPr>
        <w:pStyle w:val="Normalny1"/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E719AB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Méthodes :                        </w:t>
      </w:r>
      <w:r w:rsidRPr="00E719AB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>active, déductive</w:t>
      </w:r>
      <w:r w:rsidR="009210BB" w:rsidRPr="00E719AB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</w:p>
    <w:p w:rsidR="00B23AB4" w:rsidRPr="00E719AB" w:rsidRDefault="00B23AB4" w:rsidP="00B23AB4">
      <w:pPr>
        <w:pStyle w:val="Normalny1"/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E719AB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Formes de travail :           </w:t>
      </w:r>
      <w:r w:rsidRPr="00E719AB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="0041798C" w:rsidRPr="00E719AB">
        <w:rPr>
          <w:rFonts w:ascii="Times New Roman" w:eastAsia="Times New Roman" w:hAnsi="Times New Roman" w:cs="Times New Roman"/>
          <w:sz w:val="24"/>
          <w:szCs w:val="24"/>
          <w:lang w:val="fr-FR"/>
        </w:rPr>
        <w:t>individuel</w:t>
      </w:r>
      <w:r w:rsidRPr="00E719AB">
        <w:rPr>
          <w:rFonts w:ascii="Times New Roman" w:eastAsia="Times New Roman" w:hAnsi="Times New Roman" w:cs="Times New Roman"/>
          <w:sz w:val="24"/>
          <w:szCs w:val="24"/>
          <w:lang w:val="fr-FR"/>
        </w:rPr>
        <w:t>, en binôme</w:t>
      </w:r>
      <w:r w:rsidR="0041798C" w:rsidRPr="00E719AB">
        <w:rPr>
          <w:rFonts w:ascii="Times New Roman" w:eastAsia="Times New Roman" w:hAnsi="Times New Roman" w:cs="Times New Roman"/>
          <w:sz w:val="24"/>
          <w:szCs w:val="24"/>
          <w:lang w:val="fr-FR"/>
        </w:rPr>
        <w:t>s</w:t>
      </w:r>
      <w:r w:rsidRPr="00E719AB">
        <w:rPr>
          <w:rFonts w:ascii="Times New Roman" w:eastAsia="Times New Roman" w:hAnsi="Times New Roman" w:cs="Times New Roman"/>
          <w:sz w:val="24"/>
          <w:szCs w:val="24"/>
          <w:lang w:val="fr-FR"/>
        </w:rPr>
        <w:t>, collecti</w:t>
      </w:r>
      <w:r w:rsidR="0041798C" w:rsidRPr="00E719AB">
        <w:rPr>
          <w:rFonts w:ascii="Times New Roman" w:eastAsia="Times New Roman" w:hAnsi="Times New Roman" w:cs="Times New Roman"/>
          <w:sz w:val="24"/>
          <w:szCs w:val="24"/>
          <w:lang w:val="fr-FR"/>
        </w:rPr>
        <w:t>f</w:t>
      </w:r>
    </w:p>
    <w:p w:rsidR="00B23AB4" w:rsidRPr="00E719AB" w:rsidRDefault="00B23AB4" w:rsidP="00B23AB4">
      <w:pPr>
        <w:pStyle w:val="Normalny1"/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E719AB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Durée :                               </w:t>
      </w:r>
      <w:r w:rsidRPr="00E719AB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>45 minutes</w:t>
      </w:r>
    </w:p>
    <w:p w:rsidR="00B23AB4" w:rsidRPr="00E719AB" w:rsidRDefault="00B23AB4" w:rsidP="00B23AB4">
      <w:pPr>
        <w:pStyle w:val="Normalny1"/>
        <w:spacing w:before="240" w:after="240"/>
        <w:rPr>
          <w:rFonts w:ascii="Times New Roman" w:eastAsia="Times New Roman" w:hAnsi="Times New Roman" w:cs="Times New Roman"/>
          <w:b/>
          <w:color w:val="7030A0"/>
          <w:sz w:val="24"/>
          <w:szCs w:val="24"/>
          <w:lang w:val="fr-FR"/>
        </w:rPr>
      </w:pPr>
    </w:p>
    <w:p w:rsidR="00B23AB4" w:rsidRPr="00E719AB" w:rsidRDefault="00B23AB4" w:rsidP="00B23AB4">
      <w:pPr>
        <w:pStyle w:val="Normalny1"/>
        <w:spacing w:before="240" w:after="240"/>
        <w:rPr>
          <w:rFonts w:ascii="Times New Roman" w:eastAsia="Times New Roman" w:hAnsi="Times New Roman" w:cs="Times New Roman"/>
          <w:b/>
          <w:color w:val="7030A0"/>
          <w:sz w:val="24"/>
          <w:szCs w:val="24"/>
          <w:lang w:val="fr-FR"/>
        </w:rPr>
      </w:pPr>
      <w:r w:rsidRPr="00E719AB">
        <w:rPr>
          <w:rFonts w:ascii="Times New Roman" w:eastAsia="Times New Roman" w:hAnsi="Times New Roman" w:cs="Times New Roman"/>
          <w:b/>
          <w:color w:val="7030A0"/>
          <w:sz w:val="24"/>
          <w:szCs w:val="24"/>
          <w:lang w:val="fr-FR"/>
        </w:rPr>
        <w:t>DÉROULEMENT</w:t>
      </w:r>
    </w:p>
    <w:p w:rsidR="00B23AB4" w:rsidRPr="00E719AB" w:rsidRDefault="00B23AB4" w:rsidP="00B23AB4">
      <w:pPr>
        <w:jc w:val="both"/>
        <w:rPr>
          <w:rFonts w:ascii="Times New Roman" w:hAnsi="Times New Roman" w:cs="Times New Roman"/>
          <w:sz w:val="24"/>
          <w:szCs w:val="24"/>
        </w:rPr>
      </w:pPr>
      <w:r w:rsidRPr="00E719AB">
        <w:rPr>
          <w:rFonts w:ascii="Times New Roman" w:hAnsi="Times New Roman" w:cs="Times New Roman"/>
          <w:sz w:val="24"/>
          <w:szCs w:val="24"/>
        </w:rPr>
        <w:t>Saluez vos élèves.</w:t>
      </w:r>
    </w:p>
    <w:p w:rsidR="0094365D" w:rsidRPr="00E719AB" w:rsidRDefault="0094365D" w:rsidP="00B23AB4">
      <w:pPr>
        <w:tabs>
          <w:tab w:val="left" w:pos="3119"/>
        </w:tabs>
        <w:jc w:val="both"/>
        <w:rPr>
          <w:rFonts w:ascii="Times New Roman" w:hAnsi="Times New Roman" w:cs="Times New Roman"/>
          <w:sz w:val="24"/>
          <w:szCs w:val="24"/>
          <w:lang w:val="fr-CA"/>
        </w:rPr>
      </w:pPr>
    </w:p>
    <w:p w:rsidR="00B23AB4" w:rsidRPr="00E719AB" w:rsidRDefault="00B23AB4" w:rsidP="00B23AB4">
      <w:pPr>
        <w:tabs>
          <w:tab w:val="left" w:pos="3119"/>
        </w:tabs>
        <w:jc w:val="both"/>
        <w:rPr>
          <w:rFonts w:ascii="Times New Roman" w:hAnsi="Times New Roman" w:cs="Times New Roman"/>
          <w:sz w:val="24"/>
          <w:szCs w:val="24"/>
          <w:lang w:val="fr-CA"/>
        </w:rPr>
      </w:pPr>
      <w:r w:rsidRPr="00E719AB">
        <w:rPr>
          <w:rFonts w:ascii="Times New Roman" w:hAnsi="Times New Roman" w:cs="Times New Roman"/>
          <w:sz w:val="24"/>
          <w:szCs w:val="24"/>
          <w:lang w:val="fr-CA"/>
        </w:rPr>
        <w:t>Ensuite demandez aux élèves de fermer tout et de préparer le</w:t>
      </w:r>
      <w:r w:rsidR="0041798C" w:rsidRPr="00E719AB">
        <w:rPr>
          <w:rFonts w:ascii="Times New Roman" w:hAnsi="Times New Roman" w:cs="Times New Roman"/>
          <w:sz w:val="24"/>
          <w:szCs w:val="24"/>
          <w:lang w:val="fr-CA"/>
        </w:rPr>
        <w:t>s</w:t>
      </w:r>
      <w:r w:rsidRPr="00E719AB">
        <w:rPr>
          <w:rFonts w:ascii="Times New Roman" w:hAnsi="Times New Roman" w:cs="Times New Roman"/>
          <w:sz w:val="24"/>
          <w:szCs w:val="24"/>
          <w:lang w:val="fr-CA"/>
        </w:rPr>
        <w:t xml:space="preserve"> stylo</w:t>
      </w:r>
      <w:r w:rsidR="0041798C" w:rsidRPr="00E719AB">
        <w:rPr>
          <w:rFonts w:ascii="Times New Roman" w:hAnsi="Times New Roman" w:cs="Times New Roman"/>
          <w:sz w:val="24"/>
          <w:szCs w:val="24"/>
          <w:lang w:val="fr-CA"/>
        </w:rPr>
        <w:t>s</w:t>
      </w:r>
      <w:r w:rsidRPr="00E719AB">
        <w:rPr>
          <w:rFonts w:ascii="Times New Roman" w:hAnsi="Times New Roman" w:cs="Times New Roman"/>
          <w:sz w:val="24"/>
          <w:szCs w:val="24"/>
          <w:lang w:val="fr-CA"/>
        </w:rPr>
        <w:t>. Distribuez les petites épreuves (</w:t>
      </w:r>
      <w:r w:rsidRPr="00E719AB">
        <w:rPr>
          <w:rFonts w:ascii="Times New Roman" w:hAnsi="Times New Roman" w:cs="Times New Roman"/>
          <w:b/>
          <w:sz w:val="24"/>
          <w:szCs w:val="24"/>
          <w:lang w:val="fr-CA"/>
        </w:rPr>
        <w:t xml:space="preserve">PETITES ÉPREUVES 1A </w:t>
      </w:r>
      <w:r w:rsidRPr="00527C88">
        <w:rPr>
          <w:rFonts w:ascii="Times New Roman" w:hAnsi="Times New Roman" w:cs="Times New Roman"/>
          <w:sz w:val="24"/>
          <w:szCs w:val="24"/>
          <w:lang w:val="fr-CA"/>
        </w:rPr>
        <w:t>et</w:t>
      </w:r>
      <w:r w:rsidRPr="00E719AB">
        <w:rPr>
          <w:rFonts w:ascii="Times New Roman" w:hAnsi="Times New Roman" w:cs="Times New Roman"/>
          <w:b/>
          <w:sz w:val="24"/>
          <w:szCs w:val="24"/>
          <w:lang w:val="fr-CA"/>
        </w:rPr>
        <w:t xml:space="preserve"> 1B)</w:t>
      </w:r>
      <w:r w:rsidRPr="00E719AB">
        <w:rPr>
          <w:rFonts w:ascii="Times New Roman" w:hAnsi="Times New Roman" w:cs="Times New Roman"/>
          <w:sz w:val="24"/>
          <w:szCs w:val="24"/>
          <w:lang w:val="fr-CA"/>
        </w:rPr>
        <w:t>. Dites aux élèves qu’ils ont 5 minutes pour remplir les feuilles</w:t>
      </w:r>
      <w:r w:rsidR="006B6415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4C771C">
        <w:rPr>
          <w:rFonts w:ascii="Times New Roman" w:hAnsi="Times New Roman" w:cs="Times New Roman"/>
          <w:sz w:val="24"/>
          <w:szCs w:val="24"/>
          <w:lang w:val="fr-CA"/>
        </w:rPr>
        <w:t xml:space="preserve">; puis, </w:t>
      </w:r>
      <w:r w:rsidRPr="00E719AB">
        <w:rPr>
          <w:rFonts w:ascii="Times New Roman" w:hAnsi="Times New Roman" w:cs="Times New Roman"/>
          <w:sz w:val="24"/>
          <w:szCs w:val="24"/>
          <w:lang w:val="fr-CA"/>
        </w:rPr>
        <w:t xml:space="preserve">ramassez les copies.  </w:t>
      </w:r>
    </w:p>
    <w:p w:rsidR="0094365D" w:rsidRPr="00E719AB" w:rsidRDefault="0094365D" w:rsidP="00B23AB4">
      <w:pPr>
        <w:jc w:val="both"/>
        <w:rPr>
          <w:rFonts w:ascii="Times New Roman" w:hAnsi="Times New Roman" w:cs="Times New Roman"/>
          <w:sz w:val="24"/>
          <w:szCs w:val="24"/>
          <w:lang w:val="fr-CA"/>
        </w:rPr>
      </w:pPr>
    </w:p>
    <w:p w:rsidR="0094365D" w:rsidRPr="00E719AB" w:rsidRDefault="00B23AB4" w:rsidP="00C14374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19AB">
        <w:rPr>
          <w:rFonts w:ascii="Times New Roman" w:hAnsi="Times New Roman" w:cs="Times New Roman"/>
          <w:sz w:val="24"/>
          <w:szCs w:val="24"/>
          <w:lang w:val="fr-CA"/>
        </w:rPr>
        <w:t>Vérifiez le</w:t>
      </w:r>
      <w:r w:rsidR="00936ED7">
        <w:rPr>
          <w:rFonts w:ascii="Times New Roman" w:hAnsi="Times New Roman" w:cs="Times New Roman"/>
          <w:sz w:val="24"/>
          <w:szCs w:val="24"/>
          <w:lang w:val="fr-CA"/>
        </w:rPr>
        <w:t>s</w:t>
      </w:r>
      <w:r w:rsidRPr="00E719AB">
        <w:rPr>
          <w:rFonts w:ascii="Times New Roman" w:hAnsi="Times New Roman" w:cs="Times New Roman"/>
          <w:sz w:val="24"/>
          <w:szCs w:val="24"/>
          <w:lang w:val="fr-CA"/>
        </w:rPr>
        <w:t xml:space="preserve"> devoir</w:t>
      </w:r>
      <w:r w:rsidR="00C14374" w:rsidRPr="00E719AB">
        <w:rPr>
          <w:rFonts w:ascii="Times New Roman" w:hAnsi="Times New Roman" w:cs="Times New Roman"/>
          <w:sz w:val="24"/>
          <w:szCs w:val="24"/>
          <w:lang w:val="fr-CA"/>
        </w:rPr>
        <w:t>s et p</w:t>
      </w:r>
      <w:r w:rsidRPr="00E719AB">
        <w:rPr>
          <w:rFonts w:ascii="Times New Roman" w:eastAsia="Times New Roman" w:hAnsi="Times New Roman" w:cs="Times New Roman"/>
          <w:sz w:val="24"/>
          <w:szCs w:val="24"/>
        </w:rPr>
        <w:t>résentez les objectifs de la leç</w:t>
      </w:r>
      <w:r w:rsidR="00A65274" w:rsidRPr="00E719AB">
        <w:rPr>
          <w:rFonts w:ascii="Times New Roman" w:eastAsia="Times New Roman" w:hAnsi="Times New Roman" w:cs="Times New Roman"/>
          <w:sz w:val="24"/>
          <w:szCs w:val="24"/>
        </w:rPr>
        <w:t>on.</w:t>
      </w:r>
    </w:p>
    <w:p w:rsidR="0094365D" w:rsidRPr="00E719AB" w:rsidRDefault="00772B5F" w:rsidP="00B23AB4">
      <w:pPr>
        <w:pStyle w:val="Normalny1"/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  <w:lang w:val="fr-FR" w:eastAsia="en-US"/>
        </w:rPr>
      </w:pPr>
      <w:r w:rsidRPr="00E719AB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I</w:t>
      </w:r>
      <w:r w:rsidR="00E118AE" w:rsidRPr="00E719AB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.</w:t>
      </w:r>
      <w:r w:rsidRPr="00E719AB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</w:t>
      </w:r>
      <w:r w:rsidR="0094365D" w:rsidRPr="00E719AB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Pour commencer, r</w:t>
      </w:r>
      <w:r w:rsidR="00E118AE" w:rsidRPr="00E719AB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appel</w:t>
      </w:r>
      <w:r w:rsidR="0094365D" w:rsidRPr="00E719AB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ez les règles de la formation et de l’emploi de l’imparfait. </w:t>
      </w:r>
      <w:r w:rsidR="00E118AE" w:rsidRPr="00E719AB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Utilise</w:t>
      </w:r>
      <w:r w:rsidR="003C7089" w:rsidRPr="00E719AB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z </w:t>
      </w:r>
      <w:r w:rsidR="0094365D" w:rsidRPr="00E719AB">
        <w:rPr>
          <w:rFonts w:ascii="Times New Roman" w:eastAsia="Calibri" w:hAnsi="Times New Roman" w:cs="Times New Roman"/>
          <w:b/>
          <w:bCs/>
          <w:sz w:val="24"/>
          <w:szCs w:val="24"/>
          <w:lang w:val="fr-FR" w:eastAsia="en-US"/>
        </w:rPr>
        <w:t xml:space="preserve">le </w:t>
      </w:r>
      <w:r w:rsidR="0094365D" w:rsidRPr="00E719AB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matériel projetable 2_imparfait</w:t>
      </w:r>
      <w:r w:rsidR="00E118AE" w:rsidRPr="006B6415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,</w:t>
      </w:r>
      <w:r w:rsidR="003C7089" w:rsidRPr="00E719AB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r w:rsidR="003C7089" w:rsidRPr="00E719AB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affiché </w:t>
      </w:r>
      <w:r w:rsidR="00E118AE" w:rsidRPr="00E719AB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au</w:t>
      </w:r>
      <w:r w:rsidR="003C7089" w:rsidRPr="00E719AB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tableau.</w:t>
      </w:r>
    </w:p>
    <w:p w:rsidR="00B23AB4" w:rsidRPr="00E719AB" w:rsidRDefault="00B23AB4" w:rsidP="00B23AB4">
      <w:pPr>
        <w:pStyle w:val="Normalny1"/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  <w:lang w:val="fr-FR" w:eastAsia="en-US"/>
        </w:rPr>
      </w:pPr>
      <w:r w:rsidRPr="00E719AB">
        <w:rPr>
          <w:rFonts w:ascii="Times New Roman" w:eastAsia="Calibri" w:hAnsi="Times New Roman" w:cs="Times New Roman"/>
          <w:b/>
          <w:sz w:val="24"/>
          <w:szCs w:val="24"/>
          <w:u w:val="single"/>
          <w:lang w:val="fr-FR" w:eastAsia="en-US"/>
        </w:rPr>
        <w:t>Ex. 1</w:t>
      </w:r>
      <w:r w:rsidR="0094365D" w:rsidRPr="00E719AB">
        <w:rPr>
          <w:rFonts w:ascii="Times New Roman" w:eastAsia="Calibri" w:hAnsi="Times New Roman" w:cs="Times New Roman"/>
          <w:b/>
          <w:sz w:val="24"/>
          <w:szCs w:val="24"/>
          <w:u w:val="single"/>
          <w:lang w:val="fr-FR" w:eastAsia="en-US"/>
        </w:rPr>
        <w:t>0</w:t>
      </w:r>
      <w:r w:rsidRPr="00E719AB">
        <w:rPr>
          <w:rFonts w:ascii="Times New Roman" w:eastAsia="Calibri" w:hAnsi="Times New Roman" w:cs="Times New Roman"/>
          <w:b/>
          <w:sz w:val="24"/>
          <w:szCs w:val="24"/>
          <w:u w:val="single"/>
          <w:lang w:val="fr-FR" w:eastAsia="en-US"/>
        </w:rPr>
        <w:t xml:space="preserve">, page </w:t>
      </w:r>
      <w:r w:rsidR="0094365D" w:rsidRPr="00E719AB">
        <w:rPr>
          <w:rFonts w:ascii="Times New Roman" w:eastAsia="Calibri" w:hAnsi="Times New Roman" w:cs="Times New Roman"/>
          <w:b/>
          <w:sz w:val="24"/>
          <w:szCs w:val="24"/>
          <w:u w:val="single"/>
          <w:lang w:val="fr-FR" w:eastAsia="en-US"/>
        </w:rPr>
        <w:t>11</w:t>
      </w:r>
      <w:r w:rsidR="00E118AE" w:rsidRPr="004C771C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 :</w:t>
      </w:r>
      <w:r w:rsidRPr="00E719AB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Demandez </w:t>
      </w:r>
      <w:r w:rsidRPr="00E719AB">
        <w:rPr>
          <w:rFonts w:ascii="Times New Roman" w:hAnsi="Times New Roman" w:cs="Times New Roman"/>
          <w:sz w:val="24"/>
          <w:szCs w:val="24"/>
          <w:lang w:val="fr-FR"/>
        </w:rPr>
        <w:t xml:space="preserve">aux élèves </w:t>
      </w:r>
      <w:r w:rsidR="00772B5F" w:rsidRPr="00E719AB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de former les </w:t>
      </w:r>
      <w:bookmarkStart w:id="3" w:name="_Hlk67470721"/>
      <w:r w:rsidR="00772B5F" w:rsidRPr="00E719AB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binômes, </w:t>
      </w:r>
      <w:bookmarkEnd w:id="3"/>
      <w:r w:rsidR="00527C88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d’</w:t>
      </w:r>
      <w:r w:rsidRPr="00E719AB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ouvrir les livres à la page </w:t>
      </w:r>
      <w:r w:rsidR="0094365D" w:rsidRPr="00E719AB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11</w:t>
      </w:r>
      <w:r w:rsidR="00772B5F" w:rsidRPr="00E719AB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, </w:t>
      </w:r>
      <w:r w:rsidRPr="00E719AB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et de </w:t>
      </w:r>
      <w:r w:rsidR="0094365D" w:rsidRPr="00E719AB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mettre les verbes en</w:t>
      </w:r>
      <w:r w:rsidR="00527C88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tre</w:t>
      </w:r>
      <w:r w:rsidR="0094365D" w:rsidRPr="00E719AB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</w:t>
      </w:r>
      <w:r w:rsidR="003C7089" w:rsidRPr="00E719AB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parenthèses</w:t>
      </w:r>
      <w:r w:rsidR="0094365D" w:rsidRPr="00E719AB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</w:t>
      </w:r>
      <w:r w:rsidR="00772B5F" w:rsidRPr="00E719AB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à</w:t>
      </w:r>
      <w:r w:rsidR="0094365D" w:rsidRPr="00E719AB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l’imparfait</w:t>
      </w:r>
      <w:r w:rsidR="003C7089" w:rsidRPr="00E719AB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. Soulignez que l’imparfait exprime l’habitude dans cette activité. </w:t>
      </w:r>
      <w:r w:rsidR="00772B5F" w:rsidRPr="00E719AB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Pendant l’exercice, </w:t>
      </w:r>
      <w:r w:rsidR="000D62DF" w:rsidRPr="000D62D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montr</w:t>
      </w:r>
      <w:r w:rsidR="00772B5F" w:rsidRPr="000D62D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ez</w:t>
      </w:r>
      <w:r w:rsidR="00772B5F" w:rsidRPr="00E719AB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le </w:t>
      </w:r>
      <w:r w:rsidR="009210BB" w:rsidRPr="00E719AB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commentaire</w:t>
      </w:r>
      <w:r w:rsidR="00772B5F" w:rsidRPr="00E719AB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concernant l</w:t>
      </w:r>
      <w:r w:rsidR="000D62D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es </w:t>
      </w:r>
      <w:r w:rsidR="00772B5F" w:rsidRPr="00E719AB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habitude</w:t>
      </w:r>
      <w:r w:rsidR="000D62D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s</w:t>
      </w:r>
      <w:r w:rsidR="00772B5F" w:rsidRPr="00E719AB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</w:t>
      </w:r>
      <w:r w:rsidR="00772B5F" w:rsidRPr="00E719AB">
        <w:rPr>
          <w:rFonts w:ascii="Times New Roman" w:eastAsia="Calibri" w:hAnsi="Times New Roman" w:cs="Times New Roman"/>
          <w:b/>
          <w:bCs/>
          <w:sz w:val="24"/>
          <w:szCs w:val="24"/>
          <w:lang w:val="fr-FR" w:eastAsia="en-US"/>
        </w:rPr>
        <w:t xml:space="preserve">du </w:t>
      </w:r>
      <w:r w:rsidR="00772B5F" w:rsidRPr="00E719AB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matériel projetable 2_imparfait</w:t>
      </w:r>
      <w:r w:rsidR="00527C88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,</w:t>
      </w:r>
      <w:r w:rsidR="00772B5F" w:rsidRPr="00E719AB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</w:t>
      </w:r>
      <w:r w:rsidR="00527C88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marqu</w:t>
      </w:r>
      <w:r w:rsidR="00772B5F" w:rsidRPr="00E719AB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é en rouge.  </w:t>
      </w:r>
    </w:p>
    <w:p w:rsidR="00E118AE" w:rsidRPr="00E719AB" w:rsidRDefault="00E118AE" w:rsidP="00772B5F">
      <w:pPr>
        <w:pStyle w:val="Normalny1"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772B5F" w:rsidRPr="00E719AB" w:rsidRDefault="00772B5F" w:rsidP="00772B5F">
      <w:pPr>
        <w:pStyle w:val="Normalny1"/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  <w:lang w:val="fr-FR" w:eastAsia="en-US"/>
        </w:rPr>
      </w:pPr>
      <w:r w:rsidRPr="00E719AB">
        <w:rPr>
          <w:rFonts w:ascii="Times New Roman" w:eastAsia="Times New Roman" w:hAnsi="Times New Roman" w:cs="Times New Roman"/>
          <w:sz w:val="24"/>
          <w:szCs w:val="24"/>
          <w:lang w:val="fr-FR"/>
        </w:rPr>
        <w:lastRenderedPageBreak/>
        <w:t>II</w:t>
      </w:r>
      <w:r w:rsidR="00E118AE" w:rsidRPr="00E719AB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  <w:r w:rsidRPr="00E719AB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Passez </w:t>
      </w:r>
      <w:r w:rsidR="000D62DF">
        <w:rPr>
          <w:rFonts w:ascii="Times New Roman" w:eastAsia="Times New Roman" w:hAnsi="Times New Roman" w:cs="Times New Roman"/>
          <w:sz w:val="24"/>
          <w:szCs w:val="24"/>
          <w:lang w:val="fr-FR"/>
        </w:rPr>
        <w:t>a</w:t>
      </w:r>
      <w:r w:rsidR="000D62D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u</w:t>
      </w:r>
      <w:r w:rsidR="009210BB" w:rsidRPr="00E719AB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</w:t>
      </w:r>
      <w:r w:rsidRPr="00E719AB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r</w:t>
      </w:r>
      <w:r w:rsidR="000D62D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appel d</w:t>
      </w:r>
      <w:r w:rsidRPr="00E719AB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es règles de la formation et de l’emploi d</w:t>
      </w:r>
      <w:r w:rsidR="000D62D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u</w:t>
      </w:r>
      <w:r w:rsidRPr="00E719AB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pass</w:t>
      </w:r>
      <w:r w:rsidR="000D62D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é</w:t>
      </w:r>
      <w:r w:rsidRPr="00E719AB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compos</w:t>
      </w:r>
      <w:r w:rsidR="009210BB" w:rsidRPr="00E719AB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é</w:t>
      </w:r>
      <w:r w:rsidRPr="00E719AB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. </w:t>
      </w:r>
      <w:r w:rsidR="000D62D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S</w:t>
      </w:r>
      <w:r w:rsidRPr="00E719AB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e</w:t>
      </w:r>
      <w:r w:rsidR="000D62D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rve</w:t>
      </w:r>
      <w:r w:rsidRPr="00E719AB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z</w:t>
      </w:r>
      <w:r w:rsidR="000D62D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-</w:t>
      </w:r>
      <w:r w:rsidRPr="00E719AB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vous </w:t>
      </w:r>
      <w:bookmarkStart w:id="4" w:name="_Hlk67471832"/>
      <w:r w:rsidR="000D62D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du</w:t>
      </w:r>
      <w:r w:rsidR="005F3EBC">
        <w:rPr>
          <w:rFonts w:ascii="Times New Roman" w:eastAsia="Calibri" w:hAnsi="Times New Roman" w:cs="Times New Roman"/>
          <w:b/>
          <w:bCs/>
          <w:sz w:val="24"/>
          <w:szCs w:val="24"/>
          <w:lang w:val="fr-FR" w:eastAsia="en-US"/>
        </w:rPr>
        <w:t xml:space="preserve"> </w:t>
      </w:r>
      <w:bookmarkStart w:id="5" w:name="_GoBack"/>
      <w:bookmarkEnd w:id="5"/>
      <w:r w:rsidRPr="00E719AB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matériel projetable 2_compose</w:t>
      </w:r>
      <w:r w:rsidR="000D62DF" w:rsidRPr="000D62DF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,</w:t>
      </w:r>
      <w:r w:rsidR="000D62DF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bookmarkEnd w:id="4"/>
      <w:r w:rsidRPr="00E719AB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affiché </w:t>
      </w:r>
      <w:r w:rsidR="000D62D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au</w:t>
      </w:r>
      <w:r w:rsidRPr="00E719AB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tableau.</w:t>
      </w:r>
      <w:r w:rsidR="009210BB" w:rsidRPr="00E719AB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Expliquez la place des adverbes </w:t>
      </w:r>
      <w:r w:rsidR="009210BB" w:rsidRPr="00E719AB">
        <w:rPr>
          <w:rFonts w:ascii="Times New Roman" w:hAnsi="Times New Roman" w:cs="Times New Roman"/>
          <w:sz w:val="24"/>
          <w:szCs w:val="24"/>
          <w:lang w:val="fr-FR"/>
        </w:rPr>
        <w:t>au pass</w:t>
      </w:r>
      <w:r w:rsidR="000D62DF">
        <w:rPr>
          <w:rFonts w:ascii="Times New Roman" w:hAnsi="Times New Roman" w:cs="Times New Roman"/>
          <w:sz w:val="24"/>
          <w:szCs w:val="24"/>
          <w:lang w:val="fr-FR"/>
        </w:rPr>
        <w:t>é</w:t>
      </w:r>
      <w:r w:rsidR="009210BB" w:rsidRPr="00E719AB">
        <w:rPr>
          <w:rFonts w:ascii="Times New Roman" w:hAnsi="Times New Roman" w:cs="Times New Roman"/>
          <w:sz w:val="24"/>
          <w:szCs w:val="24"/>
          <w:lang w:val="fr-FR"/>
        </w:rPr>
        <w:t xml:space="preserve"> composé.</w:t>
      </w:r>
    </w:p>
    <w:p w:rsidR="00C14374" w:rsidRPr="00E719AB" w:rsidRDefault="00B23AB4" w:rsidP="00C14374">
      <w:pPr>
        <w:spacing w:after="20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19AB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 xml:space="preserve">Ex. </w:t>
      </w:r>
      <w:r w:rsidR="00772B5F" w:rsidRPr="00E719AB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11</w:t>
      </w:r>
      <w:r w:rsidRPr="00E719AB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 xml:space="preserve"> page </w:t>
      </w:r>
      <w:r w:rsidR="00772B5F" w:rsidRPr="00E719AB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11</w:t>
      </w:r>
      <w:r w:rsidR="000D62DF" w:rsidRPr="000D62D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 </w:t>
      </w:r>
      <w:r w:rsidR="000D62DF" w:rsidRPr="000D62DF"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  <w:r w:rsidRPr="000D62D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="00772B5F" w:rsidRPr="00E719AB">
        <w:rPr>
          <w:rFonts w:ascii="Times New Roman" w:hAnsi="Times New Roman" w:cs="Times New Roman"/>
          <w:sz w:val="24"/>
          <w:szCs w:val="24"/>
          <w:lang w:val="fr-CA"/>
        </w:rPr>
        <w:t>Les élèves</w:t>
      </w:r>
      <w:r w:rsidR="000D62DF">
        <w:rPr>
          <w:rFonts w:ascii="Times New Roman" w:hAnsi="Times New Roman" w:cs="Times New Roman"/>
          <w:sz w:val="24"/>
          <w:szCs w:val="24"/>
          <w:lang w:val="fr-CA"/>
        </w:rPr>
        <w:t>, toujours</w:t>
      </w:r>
      <w:r w:rsidR="00772B5F" w:rsidRPr="00E719AB">
        <w:rPr>
          <w:rFonts w:ascii="Times New Roman" w:hAnsi="Times New Roman" w:cs="Times New Roman"/>
          <w:sz w:val="24"/>
          <w:szCs w:val="24"/>
          <w:lang w:val="fr-CA"/>
        </w:rPr>
        <w:t xml:space="preserve"> en binôme</w:t>
      </w:r>
      <w:r w:rsidR="000D62DF">
        <w:rPr>
          <w:rFonts w:ascii="Times New Roman" w:hAnsi="Times New Roman" w:cs="Times New Roman"/>
          <w:sz w:val="24"/>
          <w:szCs w:val="24"/>
          <w:lang w:val="fr-CA"/>
        </w:rPr>
        <w:t>s,</w:t>
      </w:r>
      <w:r w:rsidR="00772B5F" w:rsidRPr="00E719AB">
        <w:rPr>
          <w:rFonts w:ascii="Times New Roman" w:hAnsi="Times New Roman" w:cs="Times New Roman"/>
          <w:sz w:val="24"/>
          <w:szCs w:val="24"/>
          <w:lang w:val="fr-CA"/>
        </w:rPr>
        <w:t xml:space="preserve"> sont demand</w:t>
      </w:r>
      <w:r w:rsidR="009210BB" w:rsidRPr="00E719AB">
        <w:rPr>
          <w:rFonts w:ascii="Times New Roman" w:hAnsi="Times New Roman" w:cs="Times New Roman"/>
          <w:sz w:val="24"/>
          <w:szCs w:val="24"/>
          <w:lang w:val="fr-CA"/>
        </w:rPr>
        <w:t>é</w:t>
      </w:r>
      <w:r w:rsidR="00772B5F" w:rsidRPr="00E719AB">
        <w:rPr>
          <w:rFonts w:ascii="Times New Roman" w:hAnsi="Times New Roman" w:cs="Times New Roman"/>
          <w:sz w:val="24"/>
          <w:szCs w:val="24"/>
          <w:lang w:val="fr-CA"/>
        </w:rPr>
        <w:t xml:space="preserve">s de conjuguer </w:t>
      </w:r>
      <w:r w:rsidR="00772B5F" w:rsidRPr="00E719AB">
        <w:rPr>
          <w:rFonts w:ascii="Times New Roman" w:eastAsia="Calibri" w:hAnsi="Times New Roman" w:cs="Times New Roman"/>
          <w:sz w:val="24"/>
          <w:szCs w:val="24"/>
          <w:lang w:eastAsia="en-US"/>
        </w:rPr>
        <w:t>les verbes en</w:t>
      </w:r>
      <w:r w:rsidR="000D62DF">
        <w:rPr>
          <w:rFonts w:ascii="Times New Roman" w:eastAsia="Calibri" w:hAnsi="Times New Roman" w:cs="Times New Roman"/>
          <w:sz w:val="24"/>
          <w:szCs w:val="24"/>
          <w:lang w:eastAsia="en-US"/>
        </w:rPr>
        <w:t>tre</w:t>
      </w:r>
      <w:r w:rsidR="00772B5F" w:rsidRPr="00E719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parenthèses </w:t>
      </w:r>
      <w:bookmarkStart w:id="6" w:name="_Hlk67330025"/>
      <w:r w:rsidR="00FD1417" w:rsidRPr="00E719AB">
        <w:rPr>
          <w:rFonts w:ascii="Times New Roman" w:eastAsia="Calibri" w:hAnsi="Times New Roman" w:cs="Times New Roman"/>
          <w:sz w:val="24"/>
          <w:szCs w:val="24"/>
          <w:lang w:eastAsia="en-US"/>
        </w:rPr>
        <w:t>au pass</w:t>
      </w:r>
      <w:r w:rsidR="000D62DF">
        <w:rPr>
          <w:rFonts w:ascii="Times New Roman" w:eastAsia="Calibri" w:hAnsi="Times New Roman" w:cs="Times New Roman"/>
          <w:sz w:val="24"/>
          <w:szCs w:val="24"/>
          <w:lang w:eastAsia="en-US"/>
        </w:rPr>
        <w:t>é</w:t>
      </w:r>
      <w:r w:rsidR="00FD1417" w:rsidRPr="00E719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compos</w:t>
      </w:r>
      <w:r w:rsidR="009210BB" w:rsidRPr="00E719AB">
        <w:rPr>
          <w:rFonts w:ascii="Times New Roman" w:eastAsia="Calibri" w:hAnsi="Times New Roman" w:cs="Times New Roman"/>
          <w:sz w:val="24"/>
          <w:szCs w:val="24"/>
          <w:lang w:eastAsia="en-US"/>
        </w:rPr>
        <w:t>é</w:t>
      </w:r>
      <w:r w:rsidR="00C14374" w:rsidRPr="00E719AB">
        <w:rPr>
          <w:rFonts w:ascii="Times New Roman" w:eastAsia="Calibri" w:hAnsi="Times New Roman" w:cs="Times New Roman"/>
          <w:sz w:val="24"/>
          <w:szCs w:val="24"/>
          <w:lang w:eastAsia="en-US"/>
        </w:rPr>
        <w:t>. Corrigez ensemble.</w:t>
      </w:r>
      <w:bookmarkEnd w:id="6"/>
    </w:p>
    <w:p w:rsidR="00E118AE" w:rsidRPr="00E719AB" w:rsidRDefault="00E118AE" w:rsidP="00C14374">
      <w:pPr>
        <w:spacing w:after="200"/>
        <w:jc w:val="both"/>
        <w:rPr>
          <w:rFonts w:ascii="Times New Roman" w:hAnsi="Times New Roman" w:cs="Times New Roman"/>
          <w:sz w:val="24"/>
          <w:szCs w:val="24"/>
          <w:lang w:val="fr-CA"/>
        </w:rPr>
      </w:pPr>
    </w:p>
    <w:p w:rsidR="00BC7946" w:rsidRPr="00E719AB" w:rsidRDefault="009210BB" w:rsidP="00C14374">
      <w:pPr>
        <w:spacing w:after="20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719AB">
        <w:rPr>
          <w:rFonts w:ascii="Times New Roman" w:hAnsi="Times New Roman" w:cs="Times New Roman"/>
          <w:sz w:val="24"/>
          <w:szCs w:val="24"/>
          <w:lang w:val="fr-CA"/>
        </w:rPr>
        <w:t>III</w:t>
      </w:r>
      <w:r w:rsidR="00E118AE" w:rsidRPr="00E719AB">
        <w:rPr>
          <w:rFonts w:ascii="Times New Roman" w:hAnsi="Times New Roman" w:cs="Times New Roman"/>
          <w:sz w:val="24"/>
          <w:szCs w:val="24"/>
          <w:lang w:val="fr-CA"/>
        </w:rPr>
        <w:t>.</w:t>
      </w:r>
      <w:r w:rsidRPr="00E719AB">
        <w:rPr>
          <w:rFonts w:ascii="Times New Roman" w:hAnsi="Times New Roman" w:cs="Times New Roman"/>
          <w:sz w:val="24"/>
          <w:szCs w:val="24"/>
          <w:lang w:val="fr-CA"/>
        </w:rPr>
        <w:t xml:space="preserve"> Expliquez l’alternance de l’imparfait et </w:t>
      </w:r>
      <w:r w:rsidR="00BC7946" w:rsidRPr="00E719AB">
        <w:rPr>
          <w:rFonts w:ascii="Times New Roman" w:hAnsi="Times New Roman" w:cs="Times New Roman"/>
          <w:sz w:val="24"/>
          <w:szCs w:val="24"/>
          <w:lang w:val="fr-CA"/>
        </w:rPr>
        <w:t>du</w:t>
      </w:r>
      <w:r w:rsidR="00BC7946" w:rsidRPr="00E719A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C7946" w:rsidRPr="00E719AB">
        <w:rPr>
          <w:rFonts w:ascii="Times New Roman" w:hAnsi="Times New Roman" w:cs="Times New Roman"/>
          <w:sz w:val="24"/>
          <w:szCs w:val="24"/>
        </w:rPr>
        <w:t>pass</w:t>
      </w:r>
      <w:r w:rsidR="005C35D9">
        <w:rPr>
          <w:rFonts w:ascii="Times New Roman" w:hAnsi="Times New Roman" w:cs="Times New Roman"/>
          <w:sz w:val="24"/>
          <w:szCs w:val="24"/>
        </w:rPr>
        <w:t>é</w:t>
      </w:r>
      <w:r w:rsidR="00BC7946" w:rsidRPr="00E719AB">
        <w:rPr>
          <w:rFonts w:ascii="Times New Roman" w:hAnsi="Times New Roman" w:cs="Times New Roman"/>
          <w:sz w:val="24"/>
          <w:szCs w:val="24"/>
        </w:rPr>
        <w:t xml:space="preserve"> composé. Profitez du </w:t>
      </w:r>
      <w:r w:rsidR="00BC7946" w:rsidRPr="00E719A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matériel imprimable 12 (CP2) </w:t>
      </w:r>
      <w:r w:rsidR="00BC7946" w:rsidRPr="00E719AB">
        <w:rPr>
          <w:rFonts w:ascii="Times New Roman" w:eastAsia="Times New Roman" w:hAnsi="Times New Roman" w:cs="Times New Roman"/>
          <w:sz w:val="24"/>
          <w:szCs w:val="24"/>
        </w:rPr>
        <w:t>et d</w:t>
      </w:r>
      <w:r w:rsidR="005C35D9">
        <w:rPr>
          <w:rFonts w:ascii="Times New Roman" w:eastAsia="Times New Roman" w:hAnsi="Times New Roman" w:cs="Times New Roman"/>
          <w:sz w:val="24"/>
          <w:szCs w:val="24"/>
        </w:rPr>
        <w:t>e l’encadré</w:t>
      </w:r>
      <w:r w:rsidR="00BC7946" w:rsidRPr="00E719A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C7946" w:rsidRPr="00E719A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Raconter au </w:t>
      </w:r>
      <w:r w:rsidR="00BC7946" w:rsidRPr="00E719AB">
        <w:rPr>
          <w:rFonts w:ascii="Times New Roman" w:hAnsi="Times New Roman" w:cs="Times New Roman"/>
          <w:b/>
          <w:bCs/>
          <w:sz w:val="24"/>
          <w:szCs w:val="24"/>
        </w:rPr>
        <w:t>pass</w:t>
      </w:r>
      <w:r w:rsidR="000D62DF">
        <w:rPr>
          <w:rFonts w:ascii="Times New Roman" w:hAnsi="Times New Roman" w:cs="Times New Roman"/>
          <w:b/>
          <w:bCs/>
          <w:sz w:val="24"/>
          <w:szCs w:val="24"/>
        </w:rPr>
        <w:t>é</w:t>
      </w:r>
      <w:r w:rsidR="00527C88" w:rsidRPr="00527C88">
        <w:rPr>
          <w:rFonts w:ascii="Times New Roman" w:hAnsi="Times New Roman" w:cs="Times New Roman"/>
          <w:bCs/>
          <w:sz w:val="24"/>
          <w:szCs w:val="24"/>
        </w:rPr>
        <w:t>, à la</w:t>
      </w:r>
      <w:r w:rsidR="00527C8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C7946" w:rsidRPr="00E719AB">
        <w:rPr>
          <w:rFonts w:ascii="Times New Roman" w:hAnsi="Times New Roman" w:cs="Times New Roman"/>
          <w:sz w:val="24"/>
          <w:szCs w:val="24"/>
        </w:rPr>
        <w:t xml:space="preserve">page 8. </w:t>
      </w:r>
    </w:p>
    <w:p w:rsidR="00B23AB4" w:rsidRPr="00E719AB" w:rsidRDefault="00B23AB4" w:rsidP="00B23AB4">
      <w:pPr>
        <w:tabs>
          <w:tab w:val="left" w:pos="3119"/>
        </w:tabs>
        <w:jc w:val="both"/>
        <w:rPr>
          <w:rFonts w:ascii="Times New Roman" w:hAnsi="Times New Roman" w:cs="Times New Roman"/>
          <w:sz w:val="24"/>
          <w:szCs w:val="24"/>
          <w:lang w:val="fr-CA"/>
        </w:rPr>
      </w:pPr>
      <w:r w:rsidRPr="00E719AB"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  <w:t xml:space="preserve">Ex. </w:t>
      </w:r>
      <w:r w:rsidR="00BC7946" w:rsidRPr="00E719AB"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  <w:t>8</w:t>
      </w:r>
      <w:r w:rsidRPr="00E719AB"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  <w:t xml:space="preserve"> page 8</w:t>
      </w:r>
      <w:r w:rsidR="000D62DF" w:rsidRPr="000D62DF">
        <w:rPr>
          <w:rFonts w:ascii="Times New Roman" w:hAnsi="Times New Roman" w:cs="Times New Roman"/>
          <w:b/>
          <w:sz w:val="24"/>
          <w:szCs w:val="24"/>
          <w:lang w:val="fr-CA"/>
        </w:rPr>
        <w:t> </w:t>
      </w:r>
      <w:r w:rsidR="000D62DF" w:rsidRPr="000D62DF">
        <w:rPr>
          <w:rFonts w:ascii="Times New Roman" w:hAnsi="Times New Roman" w:cs="Times New Roman"/>
          <w:sz w:val="24"/>
          <w:szCs w:val="24"/>
          <w:lang w:val="fr-CA"/>
        </w:rPr>
        <w:t>:</w:t>
      </w:r>
      <w:r w:rsidRPr="000D62DF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Pr="00E719AB">
        <w:rPr>
          <w:rFonts w:ascii="Times New Roman" w:hAnsi="Times New Roman" w:cs="Times New Roman"/>
          <w:sz w:val="24"/>
          <w:szCs w:val="24"/>
          <w:lang w:val="fr-CA"/>
        </w:rPr>
        <w:t xml:space="preserve">Demandez aux apprenants de </w:t>
      </w:r>
      <w:r w:rsidR="00BC7946" w:rsidRPr="00E719AB">
        <w:rPr>
          <w:rFonts w:ascii="Times New Roman" w:hAnsi="Times New Roman" w:cs="Times New Roman"/>
          <w:sz w:val="24"/>
          <w:szCs w:val="24"/>
          <w:lang w:val="fr-CA"/>
        </w:rPr>
        <w:t>travailler toujours</w:t>
      </w:r>
      <w:r w:rsidRPr="00E719AB">
        <w:rPr>
          <w:rFonts w:ascii="Times New Roman" w:hAnsi="Times New Roman" w:cs="Times New Roman"/>
          <w:sz w:val="24"/>
          <w:szCs w:val="24"/>
          <w:lang w:val="fr-CA"/>
        </w:rPr>
        <w:t xml:space="preserve"> en binôme</w:t>
      </w:r>
      <w:r w:rsidR="00141B1D" w:rsidRPr="00E719AB">
        <w:rPr>
          <w:rFonts w:ascii="Times New Roman" w:hAnsi="Times New Roman" w:cs="Times New Roman"/>
          <w:sz w:val="24"/>
          <w:szCs w:val="24"/>
          <w:lang w:val="fr-CA"/>
        </w:rPr>
        <w:t>s</w:t>
      </w:r>
      <w:r w:rsidRPr="00E719AB">
        <w:rPr>
          <w:rFonts w:ascii="Times New Roman" w:hAnsi="Times New Roman" w:cs="Times New Roman"/>
          <w:sz w:val="24"/>
          <w:szCs w:val="24"/>
          <w:lang w:val="fr-CA"/>
        </w:rPr>
        <w:t xml:space="preserve">, de lire le témoignage de </w:t>
      </w:r>
      <w:r w:rsidR="00F269C8" w:rsidRPr="00E719AB">
        <w:rPr>
          <w:rFonts w:ascii="Times New Roman" w:hAnsi="Times New Roman" w:cs="Times New Roman"/>
          <w:sz w:val="24"/>
          <w:szCs w:val="24"/>
          <w:lang w:val="fr-CA"/>
        </w:rPr>
        <w:t xml:space="preserve">Benjamin </w:t>
      </w:r>
      <w:r w:rsidRPr="00E719AB">
        <w:rPr>
          <w:rFonts w:ascii="Times New Roman" w:hAnsi="Times New Roman" w:cs="Times New Roman"/>
          <w:sz w:val="24"/>
          <w:szCs w:val="24"/>
          <w:lang w:val="fr-CA"/>
        </w:rPr>
        <w:t>et d</w:t>
      </w:r>
      <w:r w:rsidR="00F269C8" w:rsidRPr="00E719AB">
        <w:rPr>
          <w:rFonts w:ascii="Times New Roman" w:hAnsi="Times New Roman" w:cs="Times New Roman"/>
          <w:sz w:val="24"/>
          <w:szCs w:val="24"/>
          <w:lang w:val="fr-CA"/>
        </w:rPr>
        <w:t>’</w:t>
      </w:r>
      <w:r w:rsidR="00141B1D" w:rsidRPr="00E719AB">
        <w:rPr>
          <w:rFonts w:ascii="Times New Roman" w:hAnsi="Times New Roman" w:cs="Times New Roman"/>
          <w:sz w:val="24"/>
          <w:szCs w:val="24"/>
          <w:lang w:val="fr-CA"/>
        </w:rPr>
        <w:t>y</w:t>
      </w:r>
      <w:r w:rsidR="00F269C8" w:rsidRPr="00E719AB">
        <w:rPr>
          <w:rFonts w:ascii="Times New Roman" w:hAnsi="Times New Roman" w:cs="Times New Roman"/>
          <w:sz w:val="24"/>
          <w:szCs w:val="24"/>
          <w:lang w:val="fr-CA"/>
        </w:rPr>
        <w:t xml:space="preserve"> relever</w:t>
      </w:r>
      <w:r w:rsidRPr="00E719AB">
        <w:rPr>
          <w:rFonts w:ascii="Times New Roman" w:hAnsi="Times New Roman" w:cs="Times New Roman"/>
          <w:sz w:val="24"/>
          <w:szCs w:val="24"/>
          <w:lang w:val="fr-CA"/>
        </w:rPr>
        <w:t xml:space="preserve"> les phrases </w:t>
      </w:r>
      <w:r w:rsidR="00141B1D" w:rsidRPr="00E719AB">
        <w:rPr>
          <w:rFonts w:ascii="Times New Roman" w:hAnsi="Times New Roman" w:cs="Times New Roman"/>
          <w:sz w:val="24"/>
          <w:szCs w:val="24"/>
          <w:lang w:val="fr-CA"/>
        </w:rPr>
        <w:t xml:space="preserve">exprimant la durée </w:t>
      </w:r>
      <w:r w:rsidR="00F269C8" w:rsidRPr="00E719AB">
        <w:rPr>
          <w:rFonts w:ascii="Times New Roman" w:hAnsi="Times New Roman" w:cs="Times New Roman"/>
          <w:sz w:val="24"/>
          <w:szCs w:val="24"/>
          <w:lang w:val="fr-CA"/>
        </w:rPr>
        <w:t xml:space="preserve">limitée et la durée sans limites. </w:t>
      </w:r>
      <w:r w:rsidR="005C35D9">
        <w:rPr>
          <w:rFonts w:ascii="Times New Roman" w:hAnsi="Times New Roman" w:cs="Times New Roman"/>
          <w:sz w:val="24"/>
          <w:szCs w:val="24"/>
          <w:lang w:val="fr-CA"/>
        </w:rPr>
        <w:t>Formulez</w:t>
      </w:r>
      <w:r w:rsidR="00F269C8" w:rsidRPr="00E719AB">
        <w:rPr>
          <w:rFonts w:ascii="Times New Roman" w:hAnsi="Times New Roman" w:cs="Times New Roman"/>
          <w:sz w:val="24"/>
          <w:szCs w:val="24"/>
          <w:lang w:val="fr-CA"/>
        </w:rPr>
        <w:t xml:space="preserve"> la différence entre les temps passés avec les élèves.</w:t>
      </w:r>
    </w:p>
    <w:p w:rsidR="00B23AB4" w:rsidRPr="00E719AB" w:rsidRDefault="00B23AB4" w:rsidP="00B23AB4">
      <w:pPr>
        <w:tabs>
          <w:tab w:val="left" w:pos="3119"/>
        </w:tabs>
        <w:jc w:val="both"/>
        <w:rPr>
          <w:rFonts w:ascii="Times New Roman" w:hAnsi="Times New Roman" w:cs="Times New Roman"/>
          <w:sz w:val="24"/>
          <w:szCs w:val="24"/>
          <w:lang w:val="fr-CA"/>
        </w:rPr>
      </w:pPr>
    </w:p>
    <w:p w:rsidR="00B23AB4" w:rsidRPr="00E719AB" w:rsidRDefault="00B23AB4" w:rsidP="00B23AB4">
      <w:pPr>
        <w:tabs>
          <w:tab w:val="left" w:pos="3119"/>
        </w:tabs>
        <w:jc w:val="both"/>
        <w:rPr>
          <w:rFonts w:ascii="Times New Roman" w:hAnsi="Times New Roman" w:cs="Times New Roman"/>
          <w:sz w:val="24"/>
          <w:szCs w:val="24"/>
          <w:lang w:val="fr-CA"/>
        </w:rPr>
      </w:pPr>
      <w:r w:rsidRPr="00E719AB"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  <w:t xml:space="preserve">Ex. </w:t>
      </w:r>
      <w:r w:rsidR="00C14374" w:rsidRPr="00E719AB"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  <w:t>12</w:t>
      </w:r>
      <w:r w:rsidR="0041798C" w:rsidRPr="00E719AB"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  <w:t>,</w:t>
      </w:r>
      <w:r w:rsidRPr="00E719AB"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  <w:t xml:space="preserve"> page </w:t>
      </w:r>
      <w:r w:rsidR="00C14374" w:rsidRPr="00E719AB"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  <w:t>11</w:t>
      </w:r>
      <w:r w:rsidR="0041798C" w:rsidRPr="00E719AB">
        <w:rPr>
          <w:rFonts w:ascii="Times New Roman" w:hAnsi="Times New Roman" w:cs="Times New Roman"/>
          <w:b/>
          <w:sz w:val="24"/>
          <w:szCs w:val="24"/>
          <w:lang w:val="fr-CA"/>
        </w:rPr>
        <w:t> </w:t>
      </w:r>
      <w:r w:rsidR="0041798C" w:rsidRPr="000D62DF">
        <w:rPr>
          <w:rFonts w:ascii="Times New Roman" w:hAnsi="Times New Roman" w:cs="Times New Roman"/>
          <w:sz w:val="24"/>
          <w:szCs w:val="24"/>
          <w:lang w:val="fr-CA"/>
        </w:rPr>
        <w:t>:</w:t>
      </w:r>
      <w:r w:rsidRPr="00E719AB">
        <w:rPr>
          <w:rFonts w:ascii="Times New Roman" w:hAnsi="Times New Roman" w:cs="Times New Roman"/>
          <w:b/>
          <w:sz w:val="24"/>
          <w:szCs w:val="24"/>
          <w:lang w:val="fr-CA"/>
        </w:rPr>
        <w:t xml:space="preserve"> </w:t>
      </w:r>
      <w:r w:rsidR="0041798C" w:rsidRPr="00E719AB">
        <w:rPr>
          <w:rFonts w:ascii="Times New Roman" w:hAnsi="Times New Roman" w:cs="Times New Roman"/>
          <w:sz w:val="24"/>
          <w:szCs w:val="24"/>
          <w:lang w:val="fr-CA"/>
        </w:rPr>
        <w:t>Les élèves reste</w:t>
      </w:r>
      <w:r w:rsidRPr="00E719AB">
        <w:rPr>
          <w:rFonts w:ascii="Times New Roman" w:hAnsi="Times New Roman" w:cs="Times New Roman"/>
          <w:sz w:val="24"/>
          <w:szCs w:val="24"/>
          <w:lang w:val="fr-CA"/>
        </w:rPr>
        <w:t>nt toujours en binôme</w:t>
      </w:r>
      <w:r w:rsidR="0041798C" w:rsidRPr="00E719AB">
        <w:rPr>
          <w:rFonts w:ascii="Times New Roman" w:hAnsi="Times New Roman" w:cs="Times New Roman"/>
          <w:sz w:val="24"/>
          <w:szCs w:val="24"/>
          <w:lang w:val="fr-CA"/>
        </w:rPr>
        <w:t>s, demandez-</w:t>
      </w:r>
      <w:r w:rsidRPr="00E719AB">
        <w:rPr>
          <w:rFonts w:ascii="Times New Roman" w:hAnsi="Times New Roman" w:cs="Times New Roman"/>
          <w:sz w:val="24"/>
          <w:szCs w:val="24"/>
          <w:lang w:val="fr-CA"/>
        </w:rPr>
        <w:t xml:space="preserve">leur de lire </w:t>
      </w:r>
      <w:r w:rsidR="0041798C" w:rsidRPr="00E719AB">
        <w:rPr>
          <w:rFonts w:ascii="Times New Roman" w:hAnsi="Times New Roman" w:cs="Times New Roman"/>
          <w:sz w:val="24"/>
          <w:szCs w:val="24"/>
          <w:lang w:val="fr-CA"/>
        </w:rPr>
        <w:t>l’interview avec</w:t>
      </w:r>
      <w:r w:rsidR="00C14374" w:rsidRPr="00E719AB">
        <w:rPr>
          <w:rFonts w:ascii="Times New Roman" w:hAnsi="Times New Roman" w:cs="Times New Roman"/>
          <w:sz w:val="24"/>
          <w:szCs w:val="24"/>
          <w:lang w:val="fr-CA"/>
        </w:rPr>
        <w:t xml:space="preserve"> l’écrivaine Marie NDiaye et mettre les verbes entre parenthèses aux temps convenables.</w:t>
      </w:r>
    </w:p>
    <w:p w:rsidR="00B23AB4" w:rsidRPr="00E719AB" w:rsidRDefault="00B23AB4" w:rsidP="00B23AB4">
      <w:pPr>
        <w:tabs>
          <w:tab w:val="left" w:pos="3119"/>
        </w:tabs>
        <w:jc w:val="both"/>
        <w:rPr>
          <w:rFonts w:ascii="Times New Roman" w:hAnsi="Times New Roman" w:cs="Times New Roman"/>
          <w:sz w:val="24"/>
          <w:szCs w:val="24"/>
          <w:lang w:val="fr-CA"/>
        </w:rPr>
      </w:pPr>
    </w:p>
    <w:p w:rsidR="00B23AB4" w:rsidRPr="00E719AB" w:rsidRDefault="00B23AB4" w:rsidP="00B23AB4">
      <w:pPr>
        <w:tabs>
          <w:tab w:val="left" w:pos="3119"/>
        </w:tabs>
        <w:jc w:val="both"/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 w:eastAsia="en-US"/>
        </w:rPr>
      </w:pPr>
      <w:r w:rsidRPr="00E719AB"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 w:eastAsia="en-US"/>
        </w:rPr>
        <w:t>DEVOIR À LA MAISON</w:t>
      </w:r>
    </w:p>
    <w:p w:rsidR="004452E1" w:rsidRPr="00E719AB" w:rsidRDefault="00B23AB4" w:rsidP="00B23AB4">
      <w:pPr>
        <w:tabs>
          <w:tab w:val="left" w:pos="3119"/>
        </w:tabs>
        <w:jc w:val="both"/>
        <w:rPr>
          <w:rFonts w:ascii="Times New Roman" w:eastAsia="Calibri" w:hAnsi="Times New Roman" w:cs="Times New Roman"/>
          <w:sz w:val="24"/>
          <w:szCs w:val="24"/>
          <w:lang w:val="fr-CA" w:eastAsia="en-US"/>
        </w:rPr>
      </w:pPr>
      <w:r w:rsidRPr="00E719AB">
        <w:rPr>
          <w:rFonts w:ascii="Times New Roman" w:eastAsia="Calibri" w:hAnsi="Times New Roman" w:cs="Times New Roman"/>
          <w:sz w:val="24"/>
          <w:szCs w:val="24"/>
          <w:lang w:val="fr-CA" w:eastAsia="en-US"/>
        </w:rPr>
        <w:t xml:space="preserve">Cahier d’exercices : </w:t>
      </w:r>
    </w:p>
    <w:p w:rsidR="00B23AB4" w:rsidRPr="00E719AB" w:rsidRDefault="0041798C" w:rsidP="00B23AB4">
      <w:pPr>
        <w:tabs>
          <w:tab w:val="left" w:pos="3119"/>
        </w:tabs>
        <w:jc w:val="both"/>
        <w:rPr>
          <w:rFonts w:ascii="Times New Roman" w:eastAsia="Calibri" w:hAnsi="Times New Roman" w:cs="Times New Roman"/>
          <w:sz w:val="24"/>
          <w:szCs w:val="24"/>
          <w:lang w:val="fr-CA" w:eastAsia="en-US"/>
        </w:rPr>
      </w:pPr>
      <w:r w:rsidRPr="00E719AB">
        <w:rPr>
          <w:rFonts w:ascii="Times New Roman" w:eastAsia="Calibri" w:hAnsi="Times New Roman" w:cs="Times New Roman"/>
          <w:sz w:val="24"/>
          <w:szCs w:val="24"/>
          <w:lang w:val="fr-CA" w:eastAsia="en-US"/>
        </w:rPr>
        <w:t>E</w:t>
      </w:r>
      <w:r w:rsidR="00B23AB4" w:rsidRPr="00E719AB">
        <w:rPr>
          <w:rFonts w:ascii="Times New Roman" w:eastAsia="Calibri" w:hAnsi="Times New Roman" w:cs="Times New Roman"/>
          <w:sz w:val="24"/>
          <w:szCs w:val="24"/>
          <w:lang w:val="fr-CA" w:eastAsia="en-US"/>
        </w:rPr>
        <w:t xml:space="preserve">x. </w:t>
      </w:r>
      <w:r w:rsidR="00F269C8" w:rsidRPr="00E719AB">
        <w:rPr>
          <w:rFonts w:ascii="Times New Roman" w:eastAsia="Calibri" w:hAnsi="Times New Roman" w:cs="Times New Roman"/>
          <w:sz w:val="24"/>
          <w:szCs w:val="24"/>
          <w:lang w:val="fr-CA" w:eastAsia="en-US"/>
        </w:rPr>
        <w:t>3, 5</w:t>
      </w:r>
      <w:r w:rsidR="00B23AB4" w:rsidRPr="00E719AB">
        <w:rPr>
          <w:rFonts w:ascii="Times New Roman" w:eastAsia="Calibri" w:hAnsi="Times New Roman" w:cs="Times New Roman"/>
          <w:sz w:val="24"/>
          <w:szCs w:val="24"/>
          <w:lang w:val="fr-CA" w:eastAsia="en-US"/>
        </w:rPr>
        <w:t xml:space="preserve">/page </w:t>
      </w:r>
      <w:r w:rsidR="00F269C8" w:rsidRPr="00E719AB">
        <w:rPr>
          <w:rFonts w:ascii="Times New Roman" w:eastAsia="Calibri" w:hAnsi="Times New Roman" w:cs="Times New Roman"/>
          <w:sz w:val="24"/>
          <w:szCs w:val="24"/>
          <w:lang w:val="fr-CA" w:eastAsia="en-US"/>
        </w:rPr>
        <w:t>6</w:t>
      </w:r>
      <w:r w:rsidR="00B23AB4" w:rsidRPr="00E719AB">
        <w:rPr>
          <w:rFonts w:ascii="Times New Roman" w:eastAsia="Calibri" w:hAnsi="Times New Roman" w:cs="Times New Roman"/>
          <w:sz w:val="24"/>
          <w:szCs w:val="24"/>
          <w:lang w:val="fr-CA" w:eastAsia="en-US"/>
        </w:rPr>
        <w:t xml:space="preserve">, ex. </w:t>
      </w:r>
      <w:r w:rsidR="00F269C8" w:rsidRPr="00E719AB">
        <w:rPr>
          <w:rFonts w:ascii="Times New Roman" w:eastAsia="Calibri" w:hAnsi="Times New Roman" w:cs="Times New Roman"/>
          <w:sz w:val="24"/>
          <w:szCs w:val="24"/>
          <w:lang w:val="fr-CA" w:eastAsia="en-US"/>
        </w:rPr>
        <w:t>6, 7</w:t>
      </w:r>
      <w:r w:rsidR="00B23AB4" w:rsidRPr="00E719AB">
        <w:rPr>
          <w:rFonts w:ascii="Times New Roman" w:eastAsia="Calibri" w:hAnsi="Times New Roman" w:cs="Times New Roman"/>
          <w:sz w:val="24"/>
          <w:szCs w:val="24"/>
          <w:lang w:val="fr-CA" w:eastAsia="en-US"/>
        </w:rPr>
        <w:t xml:space="preserve">/page </w:t>
      </w:r>
      <w:r w:rsidR="00F269C8" w:rsidRPr="00E719AB">
        <w:rPr>
          <w:rFonts w:ascii="Times New Roman" w:eastAsia="Calibri" w:hAnsi="Times New Roman" w:cs="Times New Roman"/>
          <w:sz w:val="24"/>
          <w:szCs w:val="24"/>
          <w:lang w:val="fr-CA" w:eastAsia="en-US"/>
        </w:rPr>
        <w:t>9</w:t>
      </w:r>
      <w:r w:rsidR="00B23AB4" w:rsidRPr="00E719AB">
        <w:rPr>
          <w:rFonts w:ascii="Times New Roman" w:eastAsia="Calibri" w:hAnsi="Times New Roman" w:cs="Times New Roman"/>
          <w:sz w:val="24"/>
          <w:szCs w:val="24"/>
          <w:lang w:val="fr-CA" w:eastAsia="en-US"/>
        </w:rPr>
        <w:t xml:space="preserve">, ex. </w:t>
      </w:r>
      <w:r w:rsidR="00C14374" w:rsidRPr="00E719AB">
        <w:rPr>
          <w:rFonts w:ascii="Times New Roman" w:eastAsia="Calibri" w:hAnsi="Times New Roman" w:cs="Times New Roman"/>
          <w:sz w:val="24"/>
          <w:szCs w:val="24"/>
          <w:lang w:val="fr-CA" w:eastAsia="en-US"/>
        </w:rPr>
        <w:t>1</w:t>
      </w:r>
      <w:r w:rsidR="00F269C8" w:rsidRPr="00E719AB">
        <w:rPr>
          <w:rFonts w:ascii="Times New Roman" w:eastAsia="Calibri" w:hAnsi="Times New Roman" w:cs="Times New Roman"/>
          <w:sz w:val="24"/>
          <w:szCs w:val="24"/>
          <w:lang w:val="fr-CA" w:eastAsia="en-US"/>
        </w:rPr>
        <w:t>6</w:t>
      </w:r>
      <w:r w:rsidR="00B23AB4" w:rsidRPr="00E719AB">
        <w:rPr>
          <w:rFonts w:ascii="Times New Roman" w:eastAsia="Calibri" w:hAnsi="Times New Roman" w:cs="Times New Roman"/>
          <w:sz w:val="24"/>
          <w:szCs w:val="24"/>
          <w:lang w:val="fr-CA" w:eastAsia="en-US"/>
        </w:rPr>
        <w:t xml:space="preserve">/page </w:t>
      </w:r>
      <w:r w:rsidR="00C14374" w:rsidRPr="00E719AB">
        <w:rPr>
          <w:rFonts w:ascii="Times New Roman" w:eastAsia="Calibri" w:hAnsi="Times New Roman" w:cs="Times New Roman"/>
          <w:sz w:val="24"/>
          <w:szCs w:val="24"/>
          <w:lang w:val="fr-CA" w:eastAsia="en-US"/>
        </w:rPr>
        <w:t>17</w:t>
      </w:r>
      <w:r w:rsidRPr="00E719AB">
        <w:rPr>
          <w:rFonts w:ascii="Times New Roman" w:eastAsia="Calibri" w:hAnsi="Times New Roman" w:cs="Times New Roman"/>
          <w:sz w:val="24"/>
          <w:szCs w:val="24"/>
          <w:lang w:val="fr-CA" w:eastAsia="en-US"/>
        </w:rPr>
        <w:t>.</w:t>
      </w:r>
    </w:p>
    <w:p w:rsidR="00B23AB4" w:rsidRDefault="00B23AB4" w:rsidP="00B23AB4">
      <w:pPr>
        <w:tabs>
          <w:tab w:val="left" w:pos="3119"/>
        </w:tabs>
        <w:jc w:val="both"/>
        <w:rPr>
          <w:rFonts w:ascii="Palatino Linotype" w:hAnsi="Palatino Linotype"/>
          <w:sz w:val="24"/>
          <w:szCs w:val="24"/>
          <w:lang w:val="fr-CA"/>
        </w:rPr>
      </w:pPr>
    </w:p>
    <w:bookmarkEnd w:id="0"/>
    <w:p w:rsidR="002504C4" w:rsidRPr="00B23AB4" w:rsidRDefault="002504C4">
      <w:pPr>
        <w:rPr>
          <w:lang w:val="fr-CA"/>
        </w:rPr>
      </w:pPr>
    </w:p>
    <w:sectPr w:rsidR="002504C4" w:rsidRPr="00B23AB4" w:rsidSect="005906B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263D" w:rsidRDefault="004F263D" w:rsidP="00B23AB4">
      <w:pPr>
        <w:spacing w:line="240" w:lineRule="auto"/>
      </w:pPr>
      <w:r>
        <w:separator/>
      </w:r>
    </w:p>
  </w:endnote>
  <w:endnote w:type="continuationSeparator" w:id="0">
    <w:p w:rsidR="004F263D" w:rsidRDefault="004F263D" w:rsidP="00B23A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3AB4" w:rsidRDefault="00B23AB4" w:rsidP="00E719AB">
    <w:pPr>
      <w:pStyle w:val="Normalny1"/>
    </w:pPr>
    <w:r>
      <w:t>Scenariusz 2</w:t>
    </w:r>
    <w:r>
      <w:tab/>
    </w:r>
    <w:r>
      <w:tab/>
    </w:r>
    <w:r>
      <w:tab/>
    </w:r>
    <w:r w:rsidR="00E719AB">
      <w:t xml:space="preserve">    </w:t>
    </w:r>
    <w:r>
      <w:tab/>
    </w:r>
    <w:r>
      <w:tab/>
    </w:r>
    <w:r>
      <w:tab/>
    </w:r>
    <w:r>
      <w:tab/>
    </w:r>
    <w:r w:rsidR="00E719AB">
      <w:t xml:space="preserve">           É</w:t>
    </w:r>
    <w:r>
      <w:t xml:space="preserve">TAPE </w:t>
    </w:r>
    <w:proofErr w:type="gramStart"/>
    <w:r>
      <w:t xml:space="preserve">1 </w:t>
    </w:r>
    <w:r w:rsidR="00E719AB">
      <w:t xml:space="preserve"> </w:t>
    </w:r>
    <w:r>
      <w:t>LEÇON</w:t>
    </w:r>
    <w:proofErr w:type="gramEnd"/>
    <w:r>
      <w:t xml:space="preserve"> 2</w:t>
    </w:r>
    <w:r w:rsidR="00E719AB">
      <w:t xml:space="preserve"> </w:t>
    </w:r>
  </w:p>
  <w:p w:rsidR="00B23AB4" w:rsidRPr="00B23AB4" w:rsidRDefault="00B23AB4" w:rsidP="00B23A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263D" w:rsidRDefault="004F263D" w:rsidP="00B23AB4">
      <w:pPr>
        <w:spacing w:line="240" w:lineRule="auto"/>
      </w:pPr>
      <w:r>
        <w:separator/>
      </w:r>
    </w:p>
  </w:footnote>
  <w:footnote w:type="continuationSeparator" w:id="0">
    <w:p w:rsidR="004F263D" w:rsidRDefault="004F263D" w:rsidP="00B23AB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0B78"/>
    <w:rsid w:val="000565DA"/>
    <w:rsid w:val="000D62DF"/>
    <w:rsid w:val="0013517F"/>
    <w:rsid w:val="00141B1D"/>
    <w:rsid w:val="0019435F"/>
    <w:rsid w:val="001E30BC"/>
    <w:rsid w:val="002504C4"/>
    <w:rsid w:val="00314753"/>
    <w:rsid w:val="00320DA8"/>
    <w:rsid w:val="003C7089"/>
    <w:rsid w:val="0041798C"/>
    <w:rsid w:val="004452E1"/>
    <w:rsid w:val="004C771C"/>
    <w:rsid w:val="004F263D"/>
    <w:rsid w:val="00527C88"/>
    <w:rsid w:val="005906B4"/>
    <w:rsid w:val="005C35D9"/>
    <w:rsid w:val="005F3EBC"/>
    <w:rsid w:val="006B6415"/>
    <w:rsid w:val="00772B5F"/>
    <w:rsid w:val="007F7DCE"/>
    <w:rsid w:val="00896373"/>
    <w:rsid w:val="008A61CA"/>
    <w:rsid w:val="00904A05"/>
    <w:rsid w:val="009210BB"/>
    <w:rsid w:val="00936ED7"/>
    <w:rsid w:val="0094365D"/>
    <w:rsid w:val="00A65274"/>
    <w:rsid w:val="00B23AB4"/>
    <w:rsid w:val="00B579AD"/>
    <w:rsid w:val="00B93B89"/>
    <w:rsid w:val="00BC7946"/>
    <w:rsid w:val="00C14374"/>
    <w:rsid w:val="00C73D3B"/>
    <w:rsid w:val="00CA78D5"/>
    <w:rsid w:val="00CF0B78"/>
    <w:rsid w:val="00D45F5C"/>
    <w:rsid w:val="00DF7FE7"/>
    <w:rsid w:val="00E1091B"/>
    <w:rsid w:val="00E118AE"/>
    <w:rsid w:val="00E11CA9"/>
    <w:rsid w:val="00E719AB"/>
    <w:rsid w:val="00F269C8"/>
    <w:rsid w:val="00F43966"/>
    <w:rsid w:val="00FC5B23"/>
    <w:rsid w:val="00FD1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3FC5B8A"/>
  <w15:docId w15:val="{8E39462F-3C4B-A94B-BD3C-E0E32261C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14753"/>
    <w:pPr>
      <w:spacing w:after="0" w:line="276" w:lineRule="auto"/>
    </w:pPr>
    <w:rPr>
      <w:rFonts w:ascii="Arial" w:eastAsia="Arial" w:hAnsi="Arial" w:cs="Arial"/>
      <w:lang w:val="fr-FR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314753"/>
    <w:pPr>
      <w:spacing w:after="0" w:line="276" w:lineRule="auto"/>
    </w:pPr>
    <w:rPr>
      <w:rFonts w:ascii="Arial" w:eastAsia="Arial" w:hAnsi="Arial" w:cs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23AB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3AB4"/>
    <w:rPr>
      <w:rFonts w:ascii="Arial" w:eastAsia="Arial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3AB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3AB4"/>
    <w:rPr>
      <w:rFonts w:ascii="Arial" w:eastAsia="Arial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34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2</Pages>
  <Words>381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elabono@outlook.com</dc:creator>
  <cp:keywords/>
  <dc:description/>
  <cp:lastModifiedBy>Microsoft Office User</cp:lastModifiedBy>
  <cp:revision>19</cp:revision>
  <dcterms:created xsi:type="dcterms:W3CDTF">2021-03-20T15:30:00Z</dcterms:created>
  <dcterms:modified xsi:type="dcterms:W3CDTF">2021-04-08T10:17:00Z</dcterms:modified>
</cp:coreProperties>
</file>